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59" w:rsidRPr="00EB5C0A" w:rsidRDefault="00860659">
      <w:pPr>
        <w:spacing w:before="40"/>
        <w:ind w:right="111"/>
        <w:jc w:val="right"/>
        <w:rPr>
          <w:rFonts w:ascii="標楷體" w:eastAsia="標楷體" w:hAnsi="標楷體"/>
          <w:sz w:val="20"/>
        </w:rPr>
      </w:pPr>
      <w:r w:rsidRPr="00EB5C0A">
        <w:rPr>
          <w:rFonts w:ascii="標楷體" w:eastAsia="標楷體" w:hAnsi="標楷體"/>
          <w:sz w:val="20"/>
        </w:rPr>
        <w:t>◇◆</w:t>
      </w:r>
      <w:r w:rsidRPr="00EB5C0A">
        <w:rPr>
          <w:rFonts w:ascii="標楷體" w:eastAsia="標楷體" w:hAnsi="標楷體" w:hint="eastAsia"/>
          <w:sz w:val="20"/>
        </w:rPr>
        <w:t>課務組</w:t>
      </w:r>
      <w:r w:rsidRPr="00EB5C0A">
        <w:rPr>
          <w:rFonts w:ascii="標楷體" w:eastAsia="標楷體" w:hAnsi="標楷體"/>
          <w:sz w:val="20"/>
        </w:rPr>
        <w:t>◆◇</w:t>
      </w:r>
    </w:p>
    <w:p w:rsidR="00860659" w:rsidRPr="00EB5C0A" w:rsidRDefault="00860659">
      <w:pPr>
        <w:pStyle w:val="BodyText"/>
        <w:spacing w:before="8"/>
        <w:rPr>
          <w:rFonts w:ascii="標楷體" w:eastAsia="標楷體" w:hAnsi="標楷體"/>
          <w:sz w:val="17"/>
        </w:rPr>
      </w:pPr>
    </w:p>
    <w:p w:rsidR="00860659" w:rsidRPr="00EB5C0A" w:rsidRDefault="00860659">
      <w:pPr>
        <w:pStyle w:val="Heading1"/>
        <w:rPr>
          <w:rFonts w:ascii="標楷體" w:eastAsia="標楷體" w:hAnsi="標楷體"/>
        </w:rPr>
      </w:pPr>
      <w:r w:rsidRPr="00EB5C0A">
        <w:rPr>
          <w:rFonts w:ascii="標楷體" w:eastAsia="標楷體" w:hAnsi="標楷體" w:cs="細明體" w:hint="eastAsia"/>
        </w:rPr>
        <w:t>台南應用科技大學</w:t>
      </w:r>
    </w:p>
    <w:p w:rsidR="00860659" w:rsidRPr="00EB5C0A" w:rsidRDefault="00860659">
      <w:pPr>
        <w:spacing w:line="502" w:lineRule="exact"/>
        <w:ind w:left="1876" w:right="1874"/>
        <w:jc w:val="center"/>
        <w:rPr>
          <w:rFonts w:ascii="標楷體" w:eastAsia="標楷體" w:hAnsi="標楷體"/>
          <w:b/>
          <w:sz w:val="32"/>
        </w:rPr>
      </w:pPr>
      <w:r w:rsidRPr="00EB5C0A">
        <w:rPr>
          <w:rFonts w:ascii="標楷體" w:eastAsia="標楷體" w:hAnsi="標楷體" w:hint="eastAsia"/>
          <w:b/>
          <w:sz w:val="32"/>
        </w:rPr>
        <w:t>辦理碩士學位考試暨論文指導相關費用標準</w:t>
      </w:r>
    </w:p>
    <w:p w:rsidR="00860659" w:rsidRPr="00EB5C0A" w:rsidRDefault="00860659">
      <w:pPr>
        <w:spacing w:before="251" w:line="270" w:lineRule="exact"/>
        <w:ind w:left="5874"/>
        <w:rPr>
          <w:rFonts w:ascii="標楷體" w:eastAsia="標楷體" w:hAnsi="標楷體"/>
          <w:sz w:val="20"/>
        </w:rPr>
      </w:pPr>
      <w:r w:rsidRPr="00EB5C0A">
        <w:rPr>
          <w:rFonts w:ascii="標楷體" w:eastAsia="標楷體" w:hAnsi="標楷體" w:cs="新細明體" w:hint="eastAsia"/>
          <w:sz w:val="20"/>
        </w:rPr>
        <w:t>民國</w:t>
      </w:r>
      <w:r w:rsidRPr="00EB5C0A">
        <w:rPr>
          <w:rFonts w:ascii="標楷體" w:eastAsia="標楷體" w:hAnsi="標楷體"/>
          <w:sz w:val="20"/>
        </w:rPr>
        <w:t xml:space="preserve"> 95 </w:t>
      </w:r>
      <w:r w:rsidRPr="00EB5C0A">
        <w:rPr>
          <w:rFonts w:ascii="標楷體" w:eastAsia="標楷體" w:hAnsi="標楷體" w:cs="新細明體" w:hint="eastAsia"/>
          <w:sz w:val="20"/>
        </w:rPr>
        <w:t>年</w:t>
      </w:r>
      <w:r w:rsidRPr="00EB5C0A">
        <w:rPr>
          <w:rFonts w:ascii="標楷體" w:eastAsia="標楷體" w:hAnsi="標楷體"/>
          <w:sz w:val="20"/>
        </w:rPr>
        <w:t xml:space="preserve"> 10 </w:t>
      </w:r>
      <w:r w:rsidRPr="00EB5C0A">
        <w:rPr>
          <w:rFonts w:ascii="標楷體" w:eastAsia="標楷體" w:hAnsi="標楷體" w:cs="新細明體" w:hint="eastAsia"/>
          <w:sz w:val="20"/>
        </w:rPr>
        <w:t>月</w:t>
      </w:r>
      <w:r w:rsidRPr="00EB5C0A">
        <w:rPr>
          <w:rFonts w:ascii="標楷體" w:eastAsia="標楷體" w:hAnsi="標楷體"/>
          <w:sz w:val="20"/>
        </w:rPr>
        <w:t xml:space="preserve"> 5 </w:t>
      </w:r>
      <w:r w:rsidRPr="00EB5C0A">
        <w:rPr>
          <w:rFonts w:ascii="標楷體" w:eastAsia="標楷體" w:hAnsi="標楷體" w:cs="新細明體" w:hint="eastAsia"/>
          <w:sz w:val="20"/>
        </w:rPr>
        <w:t>日行政會議通過</w:t>
      </w:r>
    </w:p>
    <w:p w:rsidR="00860659" w:rsidRPr="00EB5C0A" w:rsidRDefault="00860659">
      <w:pPr>
        <w:spacing w:line="260" w:lineRule="exact"/>
        <w:ind w:left="5874"/>
        <w:rPr>
          <w:rFonts w:ascii="標楷體" w:eastAsia="標楷體" w:hAnsi="標楷體"/>
          <w:sz w:val="20"/>
        </w:rPr>
      </w:pPr>
      <w:r w:rsidRPr="00EB5C0A">
        <w:rPr>
          <w:rFonts w:ascii="標楷體" w:eastAsia="標楷體" w:hAnsi="標楷體" w:cs="新細明體" w:hint="eastAsia"/>
          <w:sz w:val="20"/>
        </w:rPr>
        <w:t>民國</w:t>
      </w:r>
      <w:r w:rsidRPr="00EB5C0A">
        <w:rPr>
          <w:rFonts w:ascii="標楷體" w:eastAsia="標楷體" w:hAnsi="標楷體"/>
          <w:sz w:val="20"/>
        </w:rPr>
        <w:t xml:space="preserve"> 99 </w:t>
      </w:r>
      <w:r w:rsidRPr="00EB5C0A">
        <w:rPr>
          <w:rFonts w:ascii="標楷體" w:eastAsia="標楷體" w:hAnsi="標楷體" w:cs="新細明體" w:hint="eastAsia"/>
          <w:sz w:val="20"/>
        </w:rPr>
        <w:t>年</w:t>
      </w:r>
      <w:r w:rsidRPr="00EB5C0A">
        <w:rPr>
          <w:rFonts w:ascii="標楷體" w:eastAsia="標楷體" w:hAnsi="標楷體"/>
          <w:sz w:val="20"/>
        </w:rPr>
        <w:t xml:space="preserve"> 09 </w:t>
      </w:r>
      <w:r w:rsidRPr="00EB5C0A">
        <w:rPr>
          <w:rFonts w:ascii="標楷體" w:eastAsia="標楷體" w:hAnsi="標楷體" w:cs="新細明體" w:hint="eastAsia"/>
          <w:sz w:val="20"/>
        </w:rPr>
        <w:t>月</w:t>
      </w:r>
      <w:r w:rsidRPr="00EB5C0A">
        <w:rPr>
          <w:rFonts w:ascii="標楷體" w:eastAsia="標楷體" w:hAnsi="標楷體"/>
          <w:sz w:val="20"/>
        </w:rPr>
        <w:t xml:space="preserve"> 23 </w:t>
      </w:r>
      <w:r w:rsidRPr="00EB5C0A">
        <w:rPr>
          <w:rFonts w:ascii="標楷體" w:eastAsia="標楷體" w:hAnsi="標楷體" w:cs="新細明體" w:hint="eastAsia"/>
          <w:sz w:val="20"/>
        </w:rPr>
        <w:t>日教育部</w:t>
      </w:r>
    </w:p>
    <w:p w:rsidR="00860659" w:rsidRPr="00EB5C0A" w:rsidRDefault="00860659">
      <w:pPr>
        <w:spacing w:line="269" w:lineRule="exact"/>
        <w:ind w:left="5874"/>
        <w:rPr>
          <w:rFonts w:ascii="標楷體" w:eastAsia="標楷體" w:hAnsi="標楷體"/>
          <w:sz w:val="20"/>
        </w:rPr>
      </w:pPr>
      <w:r w:rsidRPr="00EB5C0A">
        <w:rPr>
          <w:rFonts w:ascii="標楷體" w:eastAsia="標楷體" w:hAnsi="標楷體" w:cs="新細明體" w:hint="eastAsia"/>
          <w:sz w:val="20"/>
        </w:rPr>
        <w:t>台技</w:t>
      </w:r>
      <w:r w:rsidRPr="00EB5C0A">
        <w:rPr>
          <w:rFonts w:ascii="標楷體" w:eastAsia="標楷體" w:hAnsi="標楷體"/>
          <w:sz w:val="20"/>
        </w:rPr>
        <w:t>(</w:t>
      </w:r>
      <w:r w:rsidRPr="00EB5C0A">
        <w:rPr>
          <w:rFonts w:ascii="標楷體" w:eastAsia="標楷體" w:hAnsi="標楷體" w:cs="新細明體" w:hint="eastAsia"/>
          <w:sz w:val="20"/>
        </w:rPr>
        <w:t>一</w:t>
      </w:r>
      <w:r w:rsidRPr="00EB5C0A">
        <w:rPr>
          <w:rFonts w:ascii="標楷體" w:eastAsia="標楷體" w:hAnsi="標楷體"/>
          <w:sz w:val="20"/>
        </w:rPr>
        <w:t>)</w:t>
      </w:r>
      <w:r w:rsidRPr="00EB5C0A">
        <w:rPr>
          <w:rFonts w:ascii="標楷體" w:eastAsia="標楷體" w:hAnsi="標楷體" w:cs="新細明體" w:hint="eastAsia"/>
          <w:sz w:val="20"/>
        </w:rPr>
        <w:t>字第</w:t>
      </w:r>
      <w:r w:rsidRPr="00EB5C0A">
        <w:rPr>
          <w:rFonts w:ascii="標楷體" w:eastAsia="標楷體" w:hAnsi="標楷體"/>
          <w:sz w:val="20"/>
        </w:rPr>
        <w:t xml:space="preserve"> 0990160764-A </w:t>
      </w:r>
      <w:r w:rsidRPr="00EB5C0A">
        <w:rPr>
          <w:rFonts w:ascii="標楷體" w:eastAsia="標楷體" w:hAnsi="標楷體" w:cs="新細明體" w:hint="eastAsia"/>
          <w:sz w:val="20"/>
        </w:rPr>
        <w:t>號函核定更名</w:t>
      </w:r>
    </w:p>
    <w:p w:rsidR="00860659" w:rsidRPr="00EB5C0A" w:rsidRDefault="00860659">
      <w:pPr>
        <w:pStyle w:val="BodyText"/>
        <w:spacing w:before="12"/>
        <w:rPr>
          <w:rFonts w:ascii="標楷體" w:eastAsia="標楷體" w:hAnsi="標楷體"/>
          <w:sz w:val="29"/>
        </w:rPr>
      </w:pPr>
    </w:p>
    <w:p w:rsidR="00860659" w:rsidRPr="00EB5C0A" w:rsidRDefault="00860659">
      <w:pPr>
        <w:pStyle w:val="BodyText"/>
        <w:spacing w:line="324" w:lineRule="exact"/>
        <w:ind w:left="114"/>
        <w:rPr>
          <w:rFonts w:ascii="標楷體" w:eastAsia="標楷體" w:hAnsi="標楷體"/>
        </w:rPr>
      </w:pPr>
      <w:r w:rsidRPr="00EB5C0A">
        <w:rPr>
          <w:rFonts w:ascii="標楷體" w:eastAsia="標楷體" w:hAnsi="標楷體" w:cs="新細明體" w:hint="eastAsia"/>
        </w:rPr>
        <w:t>一、碩士學位考試：</w:t>
      </w:r>
    </w:p>
    <w:p w:rsidR="00860659" w:rsidRPr="00EB5C0A" w:rsidRDefault="00860659">
      <w:pPr>
        <w:pStyle w:val="BodyText"/>
        <w:spacing w:line="312" w:lineRule="exact"/>
        <w:ind w:left="114"/>
        <w:rPr>
          <w:rFonts w:ascii="標楷體" w:eastAsia="標楷體" w:hAnsi="標楷體"/>
        </w:rPr>
      </w:pPr>
      <w:r w:rsidRPr="00EB5C0A">
        <w:rPr>
          <w:rFonts w:ascii="標楷體" w:eastAsia="標楷體" w:hAnsi="標楷體" w:cs="新細明體" w:hint="eastAsia"/>
        </w:rPr>
        <w:t>（一）論文審查及口試費：每位教師對每位研究生為壹仟伍佰元，校內外委員均支。</w:t>
      </w:r>
    </w:p>
    <w:p w:rsidR="00860659" w:rsidRPr="00EB5C0A" w:rsidRDefault="00860659">
      <w:pPr>
        <w:pStyle w:val="BodyText"/>
        <w:spacing w:line="312" w:lineRule="exact"/>
        <w:ind w:left="114"/>
        <w:rPr>
          <w:rFonts w:ascii="標楷體" w:eastAsia="標楷體" w:hAnsi="標楷體"/>
        </w:rPr>
      </w:pPr>
      <w:r w:rsidRPr="00EB5C0A">
        <w:rPr>
          <w:rFonts w:ascii="標楷體" w:eastAsia="標楷體" w:hAnsi="標楷體" w:cs="新細明體" w:hint="eastAsia"/>
        </w:rPr>
        <w:t>（二）校外委員出席交通費：依本校支給標準報支。</w:t>
      </w:r>
    </w:p>
    <w:p w:rsidR="00860659" w:rsidRPr="00EB5C0A" w:rsidRDefault="00860659">
      <w:pPr>
        <w:pStyle w:val="BodyText"/>
        <w:spacing w:line="312" w:lineRule="exact"/>
        <w:ind w:left="114"/>
        <w:rPr>
          <w:rFonts w:ascii="標楷體" w:eastAsia="標楷體" w:hAnsi="標楷體"/>
        </w:rPr>
      </w:pPr>
      <w:r w:rsidRPr="00EB5C0A">
        <w:rPr>
          <w:rFonts w:ascii="標楷體" w:eastAsia="標楷體" w:hAnsi="標楷體" w:cs="新細明體" w:hint="eastAsia"/>
        </w:rPr>
        <w:t>（三）考試雜費：一律由相關單位業務費支用，不另撥經費。</w:t>
      </w:r>
    </w:p>
    <w:p w:rsidR="00860659" w:rsidRPr="00EB5C0A" w:rsidRDefault="00860659">
      <w:pPr>
        <w:pStyle w:val="BodyText"/>
        <w:spacing w:before="5" w:line="223" w:lineRule="auto"/>
        <w:ind w:left="114" w:right="148"/>
        <w:rPr>
          <w:rFonts w:ascii="標楷體" w:eastAsia="標楷體" w:hAnsi="標楷體"/>
        </w:rPr>
      </w:pPr>
      <w:r w:rsidRPr="00EB5C0A">
        <w:rPr>
          <w:rFonts w:ascii="標楷體" w:eastAsia="標楷體" w:hAnsi="標楷體" w:cs="新細明體" w:hint="eastAsia"/>
        </w:rPr>
        <w:t>（四）各項費用由各所及相關單位編列預算表，於考試前一個月附委員名冊送會計室核辦。二、論文指導費：每指導一篇碩士論文陸仟元</w:t>
      </w:r>
      <w:r w:rsidRPr="00EB5C0A">
        <w:rPr>
          <w:rFonts w:ascii="標楷體" w:eastAsia="標楷體" w:hAnsi="標楷體"/>
        </w:rPr>
        <w:t>(</w:t>
      </w:r>
      <w:r w:rsidRPr="00EB5C0A">
        <w:rPr>
          <w:rFonts w:ascii="標楷體" w:eastAsia="標楷體" w:hAnsi="標楷體" w:cs="新細明體" w:hint="eastAsia"/>
        </w:rPr>
        <w:t>全程</w:t>
      </w:r>
      <w:r w:rsidRPr="00EB5C0A">
        <w:rPr>
          <w:rFonts w:ascii="標楷體" w:eastAsia="標楷體" w:hAnsi="標楷體"/>
        </w:rPr>
        <w:t>)</w:t>
      </w:r>
      <w:r w:rsidRPr="00EB5C0A">
        <w:rPr>
          <w:rFonts w:ascii="標楷體" w:eastAsia="標楷體" w:hAnsi="標楷體" w:cs="新細明體" w:hint="eastAsia"/>
        </w:rPr>
        <w:t>，若二位教師共同指導一研究生則平分</w:t>
      </w:r>
    </w:p>
    <w:p w:rsidR="00860659" w:rsidRPr="00EB5C0A" w:rsidRDefault="00860659">
      <w:pPr>
        <w:pStyle w:val="BodyText"/>
        <w:spacing w:line="307" w:lineRule="exact"/>
        <w:ind w:left="565"/>
        <w:rPr>
          <w:rFonts w:ascii="標楷體" w:eastAsia="標楷體" w:hAnsi="標楷體"/>
        </w:rPr>
      </w:pPr>
      <w:r w:rsidRPr="00EB5C0A">
        <w:rPr>
          <w:rFonts w:ascii="標楷體" w:eastAsia="標楷體" w:hAnsi="標楷體" w:cs="新細明體" w:hint="eastAsia"/>
        </w:rPr>
        <w:t>之，餘類推。</w:t>
      </w:r>
    </w:p>
    <w:p w:rsidR="00860659" w:rsidRPr="00EB5C0A" w:rsidRDefault="00860659">
      <w:pPr>
        <w:pStyle w:val="BodyText"/>
        <w:spacing w:line="324" w:lineRule="exact"/>
        <w:ind w:left="114"/>
        <w:rPr>
          <w:rFonts w:ascii="標楷體" w:eastAsia="標楷體" w:hAnsi="標楷體"/>
        </w:rPr>
      </w:pPr>
      <w:r w:rsidRPr="00EB5C0A">
        <w:rPr>
          <w:rFonts w:ascii="標楷體" w:eastAsia="標楷體" w:hAnsi="標楷體" w:cs="新細明體" w:hint="eastAsia"/>
        </w:rPr>
        <w:t>三、本標準經行政會議通過後，陳請校長核定後實施，修正時亦同。</w:t>
      </w: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rPr>
          <w:rFonts w:ascii="標楷體" w:eastAsia="標楷體" w:hAnsi="標楷體"/>
        </w:rPr>
      </w:pPr>
    </w:p>
    <w:p w:rsidR="00860659" w:rsidRPr="00EB5C0A" w:rsidRDefault="00860659">
      <w:pPr>
        <w:pStyle w:val="BodyText"/>
        <w:spacing w:before="3"/>
        <w:rPr>
          <w:rFonts w:ascii="標楷體" w:eastAsia="標楷體" w:hAnsi="標楷體"/>
          <w:sz w:val="26"/>
        </w:rPr>
      </w:pPr>
    </w:p>
    <w:p w:rsidR="00860659" w:rsidRPr="00EB5C0A" w:rsidRDefault="00860659">
      <w:pPr>
        <w:spacing w:before="1"/>
        <w:ind w:right="110"/>
        <w:jc w:val="right"/>
        <w:rPr>
          <w:rFonts w:ascii="標楷體" w:eastAsia="標楷體" w:hAnsi="標楷體"/>
          <w:sz w:val="20"/>
        </w:rPr>
      </w:pPr>
      <w:r w:rsidRPr="00EB5C0A">
        <w:rPr>
          <w:rFonts w:ascii="標楷體" w:eastAsia="標楷體" w:hAnsi="標楷體"/>
          <w:sz w:val="20"/>
        </w:rPr>
        <w:t>◆◇</w:t>
      </w:r>
      <w:r w:rsidRPr="00EB5C0A">
        <w:rPr>
          <w:rFonts w:ascii="標楷體" w:eastAsia="標楷體" w:hAnsi="標楷體" w:hint="eastAsia"/>
          <w:sz w:val="20"/>
        </w:rPr>
        <w:t>教務重要規章</w:t>
      </w:r>
      <w:r w:rsidRPr="00EB5C0A">
        <w:rPr>
          <w:rFonts w:ascii="標楷體" w:eastAsia="標楷體" w:hAnsi="標楷體"/>
          <w:sz w:val="20"/>
        </w:rPr>
        <w:t>◇◆</w:t>
      </w:r>
    </w:p>
    <w:sectPr w:rsidR="00860659" w:rsidRPr="00EB5C0A" w:rsidSect="005343C1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PMingLiU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">
    <w:altName w:val="Microsoft Jheng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3C1"/>
    <w:rsid w:val="0038451D"/>
    <w:rsid w:val="005343C1"/>
    <w:rsid w:val="007D256E"/>
    <w:rsid w:val="00860659"/>
    <w:rsid w:val="009D1539"/>
    <w:rsid w:val="00EB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C1"/>
    <w:pPr>
      <w:widowControl w:val="0"/>
      <w:autoSpaceDE w:val="0"/>
      <w:autoSpaceDN w:val="0"/>
    </w:pPr>
    <w:rPr>
      <w:rFonts w:ascii="PMingLiU" w:hAnsi="PMingLiU" w:cs="PMingLiU"/>
      <w:kern w:val="0"/>
      <w:sz w:val="22"/>
      <w:lang w:val="zh-TW"/>
    </w:rPr>
  </w:style>
  <w:style w:type="paragraph" w:styleId="Heading1">
    <w:name w:val="heading 1"/>
    <w:basedOn w:val="Normal"/>
    <w:link w:val="Heading1Char"/>
    <w:uiPriority w:val="99"/>
    <w:qFormat/>
    <w:rsid w:val="005343C1"/>
    <w:pPr>
      <w:spacing w:line="433" w:lineRule="exact"/>
      <w:ind w:left="1874" w:right="1874"/>
      <w:jc w:val="center"/>
      <w:outlineLvl w:val="0"/>
    </w:pPr>
    <w:rPr>
      <w:rFonts w:ascii="Microsoft JhengHei" w:hAnsi="Microsoft JhengHei" w:cs="Microsoft JhengHe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1CA"/>
    <w:rPr>
      <w:rFonts w:asciiTheme="majorHAnsi" w:eastAsiaTheme="majorEastAsia" w:hAnsiTheme="majorHAnsi" w:cstheme="majorBidi"/>
      <w:b/>
      <w:bCs/>
      <w:kern w:val="52"/>
      <w:sz w:val="52"/>
      <w:szCs w:val="52"/>
      <w:lang w:val="zh-TW"/>
    </w:rPr>
  </w:style>
  <w:style w:type="paragraph" w:styleId="BodyText">
    <w:name w:val="Body Text"/>
    <w:basedOn w:val="Normal"/>
    <w:link w:val="BodyTextChar"/>
    <w:uiPriority w:val="99"/>
    <w:rsid w:val="005343C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1CA"/>
    <w:rPr>
      <w:rFonts w:ascii="PMingLiU" w:hAnsi="PMingLiU" w:cs="PMingLiU"/>
      <w:kern w:val="0"/>
      <w:sz w:val="22"/>
      <w:lang w:val="zh-TW"/>
    </w:rPr>
  </w:style>
  <w:style w:type="paragraph" w:styleId="ListParagraph">
    <w:name w:val="List Paragraph"/>
    <w:basedOn w:val="Normal"/>
    <w:uiPriority w:val="99"/>
    <w:qFormat/>
    <w:rsid w:val="005343C1"/>
  </w:style>
  <w:style w:type="paragraph" w:customStyle="1" w:styleId="TableParagraph">
    <w:name w:val="Table Paragraph"/>
    <w:basedOn w:val="Normal"/>
    <w:uiPriority w:val="99"/>
    <w:rsid w:val="0053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台南女子技術學院辦理碩士學位考試暨論文指導相關費用標準(草案)</dc:title>
  <dc:subject/>
  <dc:creator>秘書室</dc:creator>
  <cp:keywords/>
  <dc:description/>
  <cp:lastModifiedBy>Administrator</cp:lastModifiedBy>
  <cp:revision>3</cp:revision>
  <dcterms:created xsi:type="dcterms:W3CDTF">2020-10-27T08:47:00Z</dcterms:created>
  <dcterms:modified xsi:type="dcterms:W3CDTF">2020-10-27T08:47:00Z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Word 版</vt:lpwstr>
  </property>
</Properties>
</file>